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58FE" w:rsidRPr="004158FE" w:rsidRDefault="004158FE" w:rsidP="004158FE">
      <w:pPr>
        <w:widowControl w:val="0"/>
        <w:pBdr>
          <w:bottom w:val="single" w:sz="12" w:space="1" w:color="auto"/>
        </w:pBd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58FE">
        <w:rPr>
          <w:rFonts w:ascii="Times New Roman" w:eastAsia="Times New Roman" w:hAnsi="Times New Roman" w:cs="Times New Roman"/>
          <w:sz w:val="24"/>
          <w:szCs w:val="24"/>
          <w:lang w:eastAsia="ru-RU"/>
        </w:rPr>
        <w:t>Изображение Государственного Герба Республики Казахстан</w:t>
      </w:r>
    </w:p>
    <w:p w:rsidR="004158FE" w:rsidRPr="004158FE" w:rsidRDefault="004158FE" w:rsidP="004158FE">
      <w:pPr>
        <w:widowControl w:val="0"/>
        <w:pBdr>
          <w:bottom w:val="single" w:sz="12" w:space="1" w:color="auto"/>
        </w:pBd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158FE" w:rsidRPr="004158FE" w:rsidRDefault="004158FE" w:rsidP="004158FE">
      <w:pPr>
        <w:widowControl w:val="0"/>
        <w:pBdr>
          <w:bottom w:val="single" w:sz="12" w:space="1" w:color="auto"/>
        </w:pBd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158F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НАЦИОНАЛЬНЫЙ СТАНДАРТ РЕСПУБЛИКИ КАЗАХСТАН</w:t>
      </w:r>
    </w:p>
    <w:p w:rsidR="004158FE" w:rsidRPr="004158FE" w:rsidRDefault="004158FE" w:rsidP="004158FE">
      <w:pPr>
        <w:widowControl w:val="0"/>
        <w:shd w:val="clear" w:color="auto" w:fill="FFFFFF"/>
        <w:tabs>
          <w:tab w:val="left" w:pos="8640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4158FE" w:rsidRPr="004158FE" w:rsidRDefault="004158FE" w:rsidP="004158FE">
      <w:pPr>
        <w:widowControl w:val="0"/>
        <w:shd w:val="clear" w:color="auto" w:fill="FFFFFF"/>
        <w:tabs>
          <w:tab w:val="left" w:pos="8640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4158FE" w:rsidRPr="004158FE" w:rsidRDefault="004158FE" w:rsidP="004158F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158FE" w:rsidRPr="004158FE" w:rsidRDefault="004158FE" w:rsidP="004158F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158FE" w:rsidRPr="004158FE" w:rsidRDefault="004158FE" w:rsidP="004158F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158FE" w:rsidRPr="004158FE" w:rsidRDefault="004158FE" w:rsidP="004158F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158FE" w:rsidRPr="004158FE" w:rsidRDefault="004158FE" w:rsidP="004158F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158FE" w:rsidRPr="004158FE" w:rsidRDefault="004158FE" w:rsidP="004158F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158FE" w:rsidRPr="004158FE" w:rsidRDefault="004158FE" w:rsidP="004158F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4158FE">
        <w:rPr>
          <w:rFonts w:ascii="Times New Roman" w:hAnsi="Times New Roman" w:cs="Times New Roman"/>
          <w:b/>
          <w:color w:val="000000"/>
          <w:sz w:val="24"/>
          <w:szCs w:val="24"/>
        </w:rPr>
        <w:t>СУДЕБНАЯ ЭКСПЕРТИЗА</w:t>
      </w:r>
    </w:p>
    <w:p w:rsidR="004158FE" w:rsidRPr="004158FE" w:rsidRDefault="004158FE" w:rsidP="004158F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4158FE" w:rsidRPr="004158FE" w:rsidRDefault="004158FE" w:rsidP="004158FE">
      <w:pPr>
        <w:widowControl w:val="0"/>
        <w:autoSpaceDE w:val="0"/>
        <w:autoSpaceDN w:val="0"/>
        <w:adjustRightInd w:val="0"/>
        <w:spacing w:after="0" w:line="240" w:lineRule="auto"/>
        <w:ind w:right="26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4158FE">
        <w:rPr>
          <w:rFonts w:ascii="Times New Roman" w:hAnsi="Times New Roman" w:cs="Times New Roman"/>
          <w:b/>
          <w:color w:val="000000"/>
          <w:sz w:val="24"/>
          <w:szCs w:val="24"/>
        </w:rPr>
        <w:t>Часть 1</w:t>
      </w:r>
    </w:p>
    <w:p w:rsidR="004158FE" w:rsidRPr="004158FE" w:rsidRDefault="004158FE" w:rsidP="004158FE">
      <w:pPr>
        <w:widowControl w:val="0"/>
        <w:autoSpaceDE w:val="0"/>
        <w:autoSpaceDN w:val="0"/>
        <w:adjustRightInd w:val="0"/>
        <w:spacing w:after="0" w:line="240" w:lineRule="auto"/>
        <w:ind w:right="26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4158FE" w:rsidRPr="004158FE" w:rsidRDefault="004158FE" w:rsidP="004158FE">
      <w:pPr>
        <w:widowControl w:val="0"/>
        <w:autoSpaceDE w:val="0"/>
        <w:autoSpaceDN w:val="0"/>
        <w:adjustRightInd w:val="0"/>
        <w:spacing w:after="0" w:line="240" w:lineRule="auto"/>
        <w:ind w:right="26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4158FE">
        <w:rPr>
          <w:rFonts w:ascii="Times New Roman" w:hAnsi="Times New Roman" w:cs="Times New Roman"/>
          <w:b/>
          <w:color w:val="000000"/>
          <w:sz w:val="24"/>
          <w:szCs w:val="24"/>
        </w:rPr>
        <w:t>Термины и определения</w:t>
      </w:r>
    </w:p>
    <w:p w:rsidR="004158FE" w:rsidRPr="004158FE" w:rsidRDefault="004158FE" w:rsidP="004158FE">
      <w:pPr>
        <w:widowControl w:val="0"/>
        <w:autoSpaceDE w:val="0"/>
        <w:autoSpaceDN w:val="0"/>
        <w:adjustRightInd w:val="0"/>
        <w:spacing w:after="0" w:line="240" w:lineRule="auto"/>
        <w:ind w:right="260"/>
        <w:jc w:val="center"/>
        <w:rPr>
          <w:rFonts w:ascii="Times New Roman" w:eastAsia="Times New Roman" w:hAnsi="Times New Roman" w:cs="Times New Roman"/>
          <w:b/>
          <w:color w:val="000000"/>
          <w:spacing w:val="4"/>
          <w:sz w:val="24"/>
          <w:szCs w:val="24"/>
          <w:lang w:eastAsia="ru-RU"/>
        </w:rPr>
      </w:pPr>
    </w:p>
    <w:p w:rsidR="004158FE" w:rsidRPr="004158FE" w:rsidRDefault="004158FE" w:rsidP="004158F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 w:rsidRPr="004158F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</w:t>
      </w:r>
      <w:proofErr w:type="gramEnd"/>
      <w:r w:rsidRPr="004158F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РК </w:t>
      </w:r>
      <w:r w:rsidRPr="004158FE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ISO</w:t>
      </w:r>
      <w:r w:rsidRPr="004158F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21043-1</w:t>
      </w:r>
    </w:p>
    <w:p w:rsidR="004158FE" w:rsidRPr="004158FE" w:rsidRDefault="004158FE" w:rsidP="004158F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58FE" w:rsidRPr="004158FE" w:rsidRDefault="004158FE" w:rsidP="004158F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val="en-US"/>
        </w:rPr>
      </w:pPr>
      <w:r w:rsidRPr="004158FE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 xml:space="preserve">(ISO 21043-1 </w:t>
      </w:r>
      <w:r w:rsidRPr="004158FE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val="en-US"/>
        </w:rPr>
        <w:t>Forensic Sciences —Part 1</w:t>
      </w:r>
      <w:proofErr w:type="gramStart"/>
      <w:r w:rsidRPr="004158FE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val="en-US"/>
        </w:rPr>
        <w:t>:Terms</w:t>
      </w:r>
      <w:proofErr w:type="gramEnd"/>
      <w:r w:rsidRPr="004158FE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val="en-US"/>
        </w:rPr>
        <w:t xml:space="preserve"> and </w:t>
      </w:r>
      <w:proofErr w:type="spellStart"/>
      <w:r w:rsidRPr="004158FE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val="en-US"/>
        </w:rPr>
        <w:t>Definitions,IDT</w:t>
      </w:r>
      <w:proofErr w:type="spellEnd"/>
      <w:r w:rsidRPr="004158FE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)</w:t>
      </w:r>
    </w:p>
    <w:p w:rsidR="004158FE" w:rsidRDefault="004158FE" w:rsidP="004158F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D3394" w:rsidRDefault="00DD3394" w:rsidP="004158F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D3394" w:rsidRDefault="00DD3394" w:rsidP="004158F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D3394" w:rsidRDefault="00DD3394" w:rsidP="004158F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D3394" w:rsidRDefault="00DD3394" w:rsidP="004158F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D3394" w:rsidRDefault="00DD3394" w:rsidP="004158F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D3394" w:rsidRDefault="00DD3394" w:rsidP="004158F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D3394" w:rsidRDefault="00DD3394" w:rsidP="004158F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D3394" w:rsidRDefault="00DD3394" w:rsidP="004158F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D3394" w:rsidRDefault="00DD3394" w:rsidP="004158F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D3394" w:rsidRDefault="00DD3394" w:rsidP="004158F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D3394" w:rsidRPr="004158FE" w:rsidRDefault="00DD3394" w:rsidP="004158F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58FE" w:rsidRPr="004158FE" w:rsidRDefault="004158FE" w:rsidP="004158F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158F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Настоящий проект стандарта не подлежит применению до его утверждения</w:t>
      </w:r>
    </w:p>
    <w:p w:rsidR="004158FE" w:rsidRPr="004158FE" w:rsidRDefault="004158FE" w:rsidP="004158F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158FE" w:rsidRDefault="004158FE" w:rsidP="004158F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D3394" w:rsidRDefault="00DD3394" w:rsidP="004158F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D3394" w:rsidRDefault="00DD3394" w:rsidP="004158F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D3394" w:rsidRDefault="00DD3394" w:rsidP="004158F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D3394" w:rsidRDefault="00DD3394" w:rsidP="004158F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D3394" w:rsidRDefault="00DD3394" w:rsidP="004158F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D3394" w:rsidRDefault="00DD3394" w:rsidP="004158F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D3394" w:rsidRDefault="00DD3394" w:rsidP="004158F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D3394" w:rsidRDefault="00DD3394" w:rsidP="004158F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D3394" w:rsidRDefault="00DD3394" w:rsidP="004158F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D3394" w:rsidRPr="004158FE" w:rsidRDefault="00DD3394" w:rsidP="004158F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158FE" w:rsidRPr="004158FE" w:rsidRDefault="004158FE" w:rsidP="004158F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4158FE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Комитет технического регулирования и метрологии</w:t>
      </w:r>
    </w:p>
    <w:p w:rsidR="004158FE" w:rsidRPr="004158FE" w:rsidRDefault="004158FE" w:rsidP="004158F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4158FE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Министерства торговли и интеграции </w:t>
      </w:r>
      <w:r w:rsidRPr="004158F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Республики Казахстан</w:t>
      </w:r>
    </w:p>
    <w:p w:rsidR="004158FE" w:rsidRPr="004158FE" w:rsidRDefault="004158FE" w:rsidP="004158F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4158FE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(Госстандарт)</w:t>
      </w:r>
    </w:p>
    <w:p w:rsidR="004158FE" w:rsidRPr="004158FE" w:rsidRDefault="004158FE" w:rsidP="004158F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4158FE" w:rsidRPr="004158FE" w:rsidRDefault="004158FE" w:rsidP="004158F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sectPr w:rsidR="004158FE" w:rsidRPr="004158FE" w:rsidSect="007517E7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pgSz w:w="11906" w:h="16838" w:code="9"/>
          <w:pgMar w:top="1418" w:right="1418" w:bottom="1418" w:left="1134" w:header="1021" w:footer="1021" w:gutter="0"/>
          <w:pgNumType w:fmt="lowerRoman" w:start="1"/>
          <w:cols w:space="708"/>
          <w:titlePg/>
          <w:docGrid w:linePitch="360"/>
        </w:sectPr>
      </w:pPr>
      <w:r w:rsidRPr="004158FE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Нур-Султан</w:t>
      </w:r>
    </w:p>
    <w:p w:rsidR="004158FE" w:rsidRPr="004158FE" w:rsidRDefault="004158FE" w:rsidP="004158FE">
      <w:pPr>
        <w:widowControl w:val="0"/>
        <w:shd w:val="clear" w:color="auto" w:fill="FFFFFF"/>
        <w:tabs>
          <w:tab w:val="center" w:pos="4677"/>
          <w:tab w:val="left" w:pos="79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/>
        </w:rPr>
      </w:pPr>
      <w:r w:rsidRPr="004158FE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/>
        </w:rPr>
        <w:lastRenderedPageBreak/>
        <w:t>Предисловие</w:t>
      </w:r>
    </w:p>
    <w:p w:rsidR="004158FE" w:rsidRPr="004158FE" w:rsidRDefault="004158FE" w:rsidP="004158F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58FE" w:rsidRPr="004158FE" w:rsidRDefault="004158FE" w:rsidP="004158FE">
      <w:pPr>
        <w:widowControl w:val="0"/>
        <w:tabs>
          <w:tab w:val="left" w:pos="922"/>
        </w:tabs>
        <w:spacing w:after="0" w:line="240" w:lineRule="auto"/>
        <w:ind w:right="2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58F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 Подготовлен</w:t>
      </w:r>
      <w:proofErr w:type="gramStart"/>
      <w:r w:rsidRPr="004158F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</w:t>
      </w:r>
      <w:proofErr w:type="gramEnd"/>
      <w:r w:rsidRPr="004158F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4158F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ВНЕСЕН </w:t>
      </w:r>
      <w:r w:rsidRPr="004158FE">
        <w:rPr>
          <w:rFonts w:ascii="Times New Roman" w:eastAsia="Times New Roman" w:hAnsi="Times New Roman" w:cs="Times New Roman"/>
          <w:sz w:val="24"/>
          <w:szCs w:val="24"/>
          <w:lang w:eastAsia="ru-RU"/>
        </w:rPr>
        <w:t>РГП на ПХВ «Казахстанский институт стандартизации и метрологии» Комитета технического регулирования и метрологии Министерства торговли и интеграции Республики Казахстан.</w:t>
      </w:r>
    </w:p>
    <w:p w:rsidR="004158FE" w:rsidRPr="004158FE" w:rsidRDefault="004158FE" w:rsidP="004158FE">
      <w:pPr>
        <w:widowControl w:val="0"/>
        <w:tabs>
          <w:tab w:val="left" w:pos="922"/>
        </w:tabs>
        <w:spacing w:after="0" w:line="240" w:lineRule="auto"/>
        <w:ind w:right="2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58FE" w:rsidRPr="004158FE" w:rsidRDefault="004158FE" w:rsidP="004158FE">
      <w:pPr>
        <w:widowControl w:val="0"/>
        <w:tabs>
          <w:tab w:val="left" w:pos="835"/>
        </w:tabs>
        <w:spacing w:after="0" w:line="240" w:lineRule="auto"/>
        <w:ind w:right="2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58F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 УТВЕРЖДЕН И ВВЕДЕН В ДЕЙСТВИЕ </w:t>
      </w:r>
      <w:r w:rsidRPr="004158F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Приказом Председателя Комитета технического регулирования и метрологии Министерства торговли и интеграции Республики Казахстан № __ от           «   » ____ 20__года.</w:t>
      </w:r>
    </w:p>
    <w:p w:rsidR="004158FE" w:rsidRPr="004158FE" w:rsidRDefault="004158FE" w:rsidP="004158FE">
      <w:pPr>
        <w:widowControl w:val="0"/>
        <w:tabs>
          <w:tab w:val="left" w:pos="835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4158FE" w:rsidRPr="004158FE" w:rsidRDefault="004158FE" w:rsidP="004158FE">
      <w:pPr>
        <w:spacing w:after="0" w:line="240" w:lineRule="auto"/>
        <w:ind w:firstLine="708"/>
        <w:jc w:val="both"/>
        <w:rPr>
          <w:rFonts w:ascii="Times New Roman" w:hAnsi="Times New Roman"/>
          <w:b/>
          <w:color w:val="000000"/>
          <w:sz w:val="24"/>
          <w:lang w:val="kk-KZ"/>
        </w:rPr>
      </w:pPr>
      <w:r w:rsidRPr="004158FE">
        <w:rPr>
          <w:rFonts w:ascii="Times New Roman" w:hAnsi="Times New Roman"/>
          <w:b/>
          <w:sz w:val="24"/>
          <w:lang w:val="kk-KZ"/>
        </w:rPr>
        <w:t>3</w:t>
      </w:r>
      <w:r w:rsidRPr="004158FE">
        <w:rPr>
          <w:rFonts w:ascii="Times New Roman" w:hAnsi="Times New Roman"/>
          <w:sz w:val="24"/>
          <w:lang w:val="kk-KZ"/>
        </w:rPr>
        <w:t xml:space="preserve"> Настоящий стандарт идентичен международному стандарту ISO 21043-1:2018 Forensic sciences </w:t>
      </w:r>
      <w:r w:rsidRPr="004158FE">
        <w:rPr>
          <w:rFonts w:ascii="Times New Roman" w:hAnsi="Times New Roman"/>
          <w:sz w:val="24"/>
          <w:szCs w:val="24"/>
          <w:lang w:val="kk-KZ"/>
        </w:rPr>
        <w:t xml:space="preserve">– </w:t>
      </w:r>
      <w:r w:rsidRPr="004158FE">
        <w:rPr>
          <w:rFonts w:ascii="Times New Roman" w:hAnsi="Times New Roman"/>
          <w:sz w:val="24"/>
          <w:lang w:val="kk-KZ"/>
        </w:rPr>
        <w:t>Part 1:Terms and definitions (Судебная экспертиза. Часть 1. Термины и определения).</w:t>
      </w:r>
    </w:p>
    <w:p w:rsidR="004158FE" w:rsidRPr="004158FE" w:rsidRDefault="004158FE" w:rsidP="004158FE">
      <w:pPr>
        <w:widowControl w:val="0"/>
        <w:tabs>
          <w:tab w:val="left" w:pos="835"/>
        </w:tabs>
        <w:spacing w:after="0" w:line="240" w:lineRule="auto"/>
        <w:ind w:right="20" w:firstLine="709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4158F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Международный стандарт ISO 21043-1:2018 разработан Техническим комитетом TC 272 «Судебная медицина».</w:t>
      </w:r>
    </w:p>
    <w:p w:rsidR="004158FE" w:rsidRPr="004158FE" w:rsidRDefault="004158FE" w:rsidP="004158FE">
      <w:pPr>
        <w:widowControl w:val="0"/>
        <w:tabs>
          <w:tab w:val="left" w:pos="835"/>
        </w:tabs>
        <w:spacing w:after="0" w:line="240" w:lineRule="auto"/>
        <w:ind w:right="20" w:firstLine="709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4158F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Перевод с английского языка (en).</w:t>
      </w:r>
    </w:p>
    <w:p w:rsidR="004158FE" w:rsidRPr="004158FE" w:rsidRDefault="004158FE" w:rsidP="004158FE">
      <w:pPr>
        <w:widowControl w:val="0"/>
        <w:tabs>
          <w:tab w:val="left" w:pos="835"/>
        </w:tabs>
        <w:spacing w:after="0" w:line="240" w:lineRule="auto"/>
        <w:ind w:right="2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58F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Степень соответствия – идентичная (IDT).</w:t>
      </w:r>
    </w:p>
    <w:p w:rsidR="004158FE" w:rsidRPr="004158FE" w:rsidRDefault="004158FE" w:rsidP="004158FE">
      <w:pPr>
        <w:widowControl w:val="0"/>
        <w:tabs>
          <w:tab w:val="left" w:pos="835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58FE" w:rsidRPr="004158FE" w:rsidRDefault="004158FE" w:rsidP="004158FE">
      <w:pPr>
        <w:widowControl w:val="0"/>
        <w:tabs>
          <w:tab w:val="left" w:pos="835"/>
        </w:tabs>
        <w:spacing w:after="0" w:line="240" w:lineRule="auto"/>
        <w:ind w:right="20" w:firstLine="709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4158FE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4 </w:t>
      </w:r>
      <w:r w:rsidRPr="004158F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ВВЕДЕН ВПЕРВЫЕ</w:t>
      </w:r>
    </w:p>
    <w:p w:rsidR="004158FE" w:rsidRPr="004158FE" w:rsidRDefault="004158FE" w:rsidP="004158FE">
      <w:pPr>
        <w:widowControl w:val="0"/>
        <w:tabs>
          <w:tab w:val="left" w:pos="567"/>
        </w:tabs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0" w:name="_Toc494286439"/>
    </w:p>
    <w:bookmarkEnd w:id="0"/>
    <w:p w:rsidR="004158FE" w:rsidRPr="004158FE" w:rsidRDefault="004158FE" w:rsidP="004158FE">
      <w:pPr>
        <w:widowControl w:val="0"/>
        <w:tabs>
          <w:tab w:val="left" w:pos="567"/>
        </w:tabs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</w:pPr>
    </w:p>
    <w:p w:rsidR="004158FE" w:rsidRPr="004158FE" w:rsidRDefault="004158FE" w:rsidP="004158FE">
      <w:pPr>
        <w:widowControl w:val="0"/>
        <w:tabs>
          <w:tab w:val="left" w:pos="567"/>
        </w:tabs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</w:pPr>
    </w:p>
    <w:p w:rsidR="004158FE" w:rsidRPr="004158FE" w:rsidRDefault="004158FE" w:rsidP="004158FE">
      <w:pPr>
        <w:widowControl w:val="0"/>
        <w:tabs>
          <w:tab w:val="left" w:pos="567"/>
        </w:tabs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</w:pPr>
    </w:p>
    <w:p w:rsidR="004158FE" w:rsidRPr="004158FE" w:rsidRDefault="004158FE" w:rsidP="004158FE">
      <w:pPr>
        <w:widowControl w:val="0"/>
        <w:tabs>
          <w:tab w:val="left" w:pos="567"/>
        </w:tabs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</w:pPr>
    </w:p>
    <w:p w:rsidR="004158FE" w:rsidRPr="004158FE" w:rsidRDefault="004158FE" w:rsidP="004158FE">
      <w:pPr>
        <w:widowControl w:val="0"/>
        <w:tabs>
          <w:tab w:val="left" w:pos="567"/>
        </w:tabs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</w:pPr>
    </w:p>
    <w:p w:rsidR="004158FE" w:rsidRPr="004158FE" w:rsidRDefault="004158FE" w:rsidP="004158FE">
      <w:pPr>
        <w:widowControl w:val="0"/>
        <w:tabs>
          <w:tab w:val="left" w:pos="567"/>
        </w:tabs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4158FE" w:rsidRPr="004158FE" w:rsidRDefault="004158FE" w:rsidP="004158FE">
      <w:pPr>
        <w:widowControl w:val="0"/>
        <w:tabs>
          <w:tab w:val="left" w:pos="567"/>
        </w:tabs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Cs/>
          <w:i/>
          <w:sz w:val="24"/>
          <w:szCs w:val="24"/>
          <w:lang w:val="kk-KZ" w:eastAsia="ru-RU"/>
        </w:rPr>
      </w:pPr>
      <w:r w:rsidRPr="004158FE">
        <w:rPr>
          <w:rFonts w:ascii="Times New Roman" w:eastAsia="Times New Roman" w:hAnsi="Times New Roman" w:cs="Times New Roman"/>
          <w:bCs/>
          <w:i/>
          <w:sz w:val="24"/>
          <w:szCs w:val="24"/>
          <w:lang w:val="kk-KZ" w:eastAsia="ru-RU"/>
        </w:rPr>
        <w:t>Информация об изменениях к настоящему стандарту публикуется в ежегодно издаваемом информационном каталоге «Документы по стандартизации», а текст изменений и поправок – в периодически издаваемых информационных каталогах «Национальные стандарты». В случае пересмотра (замены) или отмены настоящего стандарта соответствующее уведомление будет опубликовано в периодически издаваемом информационном каталоге «Национальные стандарты».</w:t>
      </w:r>
    </w:p>
    <w:p w:rsidR="004158FE" w:rsidRPr="004158FE" w:rsidRDefault="004158FE" w:rsidP="004158F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4158FE" w:rsidRPr="004158FE" w:rsidRDefault="004158FE" w:rsidP="004158F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4158FE" w:rsidRPr="004158FE" w:rsidRDefault="004158FE" w:rsidP="004158F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4158FE" w:rsidRPr="004158FE" w:rsidRDefault="004158FE" w:rsidP="004158F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4158FE" w:rsidRPr="004158FE" w:rsidRDefault="004158FE" w:rsidP="004158F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4158FE" w:rsidRPr="004158FE" w:rsidRDefault="004158FE" w:rsidP="004158F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4158FE" w:rsidRPr="004158FE" w:rsidRDefault="004158FE" w:rsidP="004158F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4158FE" w:rsidRPr="004158FE" w:rsidRDefault="004158FE" w:rsidP="004158F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4158FE" w:rsidRPr="004158FE" w:rsidRDefault="004158FE" w:rsidP="004158F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4158FE" w:rsidRPr="004158FE" w:rsidRDefault="004158FE" w:rsidP="004158F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4158FE" w:rsidRPr="004158FE" w:rsidRDefault="004158FE" w:rsidP="004158F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4158FE" w:rsidRPr="004158FE" w:rsidRDefault="004158FE" w:rsidP="004158F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</w:pPr>
    </w:p>
    <w:p w:rsidR="004158FE" w:rsidRPr="004158FE" w:rsidRDefault="004158FE" w:rsidP="004158F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</w:pPr>
    </w:p>
    <w:p w:rsidR="004158FE" w:rsidRPr="004158FE" w:rsidRDefault="004158FE" w:rsidP="004158F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4158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Настоящий стандарт не может быть </w:t>
      </w:r>
      <w:r w:rsidRPr="004158F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полностью или частично воспроизведен, </w:t>
      </w:r>
      <w:r w:rsidRPr="004158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тиражирован и распространен </w:t>
      </w:r>
      <w:r w:rsidRPr="004158F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в качестве официального издания </w:t>
      </w:r>
      <w:r w:rsidRPr="004158FE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 разрешения Комитета технического регулирования и метрологии Министерства торговли и интеграции Республики Казахстан</w:t>
      </w:r>
      <w:r w:rsidRPr="004158F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.</w:t>
      </w:r>
    </w:p>
    <w:p w:rsidR="0007313D" w:rsidRDefault="00AE49D4">
      <w:bookmarkStart w:id="1" w:name="_GoBack"/>
      <w:bookmarkEnd w:id="1"/>
    </w:p>
    <w:sectPr w:rsidR="000731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49D4" w:rsidRDefault="00AE49D4" w:rsidP="00FD0F94">
      <w:pPr>
        <w:spacing w:after="0" w:line="240" w:lineRule="auto"/>
      </w:pPr>
      <w:r>
        <w:separator/>
      </w:r>
    </w:p>
  </w:endnote>
  <w:endnote w:type="continuationSeparator" w:id="0">
    <w:p w:rsidR="00AE49D4" w:rsidRDefault="00AE49D4" w:rsidP="00FD0F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343F" w:rsidRPr="00F528CE" w:rsidRDefault="00AE49D4" w:rsidP="007517E7">
    <w:pPr>
      <w:pStyle w:val="a3"/>
      <w:ind w:right="-6" w:firstLine="0"/>
      <w:rPr>
        <w:sz w:val="24"/>
        <w:szCs w:val="24"/>
      </w:rPr>
    </w:pPr>
    <w:r w:rsidRPr="00F528CE">
      <w:rPr>
        <w:rStyle w:val="a5"/>
        <w:rFonts w:eastAsia="Lucida Sans Unicode"/>
        <w:sz w:val="24"/>
      </w:rPr>
      <w:fldChar w:fldCharType="begin"/>
    </w:r>
    <w:r w:rsidRPr="00F528CE">
      <w:rPr>
        <w:rStyle w:val="a5"/>
        <w:rFonts w:eastAsia="Lucida Sans Unicode"/>
        <w:sz w:val="24"/>
      </w:rPr>
      <w:instrText xml:space="preserve"> PAGE </w:instrText>
    </w:r>
    <w:r w:rsidRPr="00F528CE">
      <w:rPr>
        <w:rStyle w:val="a5"/>
        <w:rFonts w:eastAsia="Lucida Sans Unicode"/>
        <w:sz w:val="24"/>
      </w:rPr>
      <w:fldChar w:fldCharType="separate"/>
    </w:r>
    <w:r>
      <w:rPr>
        <w:rStyle w:val="a5"/>
        <w:rFonts w:eastAsia="Lucida Sans Unicode"/>
        <w:noProof/>
        <w:sz w:val="24"/>
      </w:rPr>
      <w:t>II</w:t>
    </w:r>
    <w:r w:rsidRPr="00F528CE">
      <w:rPr>
        <w:rStyle w:val="a5"/>
        <w:rFonts w:eastAsia="Lucida Sans Unicode"/>
        <w:sz w:val="24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343F" w:rsidRPr="003E4648" w:rsidRDefault="003E4648" w:rsidP="003E4648">
    <w:pPr>
      <w:pStyle w:val="a3"/>
      <w:jc w:val="right"/>
      <w:rPr>
        <w:rStyle w:val="a5"/>
        <w:rFonts w:eastAsia="Lucida Sans Unicode"/>
        <w:sz w:val="24"/>
        <w:szCs w:val="24"/>
      </w:rPr>
    </w:pPr>
    <w:r w:rsidRPr="003E4648">
      <w:rPr>
        <w:bCs/>
        <w:color w:val="202124"/>
        <w:sz w:val="24"/>
        <w:szCs w:val="24"/>
        <w:shd w:val="clear" w:color="auto" w:fill="FFFFFF"/>
      </w:rPr>
      <w:t>II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49D4" w:rsidRDefault="00AE49D4" w:rsidP="00FD0F94">
      <w:pPr>
        <w:spacing w:after="0" w:line="240" w:lineRule="auto"/>
      </w:pPr>
      <w:r>
        <w:separator/>
      </w:r>
    </w:p>
  </w:footnote>
  <w:footnote w:type="continuationSeparator" w:id="0">
    <w:p w:rsidR="00AE49D4" w:rsidRDefault="00AE49D4" w:rsidP="00FD0F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343F" w:rsidRPr="00BA6954" w:rsidRDefault="00AE49D4" w:rsidP="007517E7">
    <w:pPr>
      <w:rPr>
        <w:b/>
        <w:sz w:val="24"/>
        <w:szCs w:val="24"/>
        <w:shd w:val="clear" w:color="auto" w:fill="FFFFFF"/>
      </w:rPr>
    </w:pPr>
    <w:proofErr w:type="gramStart"/>
    <w:r w:rsidRPr="00BE5BC1">
      <w:rPr>
        <w:b/>
        <w:sz w:val="24"/>
        <w:szCs w:val="24"/>
      </w:rPr>
      <w:t>СТ</w:t>
    </w:r>
    <w:proofErr w:type="gramEnd"/>
    <w:r w:rsidRPr="00BE5BC1">
      <w:rPr>
        <w:b/>
        <w:sz w:val="24"/>
        <w:szCs w:val="24"/>
      </w:rPr>
      <w:t xml:space="preserve"> РК</w:t>
    </w:r>
    <w:r w:rsidRPr="00BA6954">
      <w:rPr>
        <w:b/>
        <w:sz w:val="24"/>
        <w:szCs w:val="24"/>
      </w:rPr>
      <w:t xml:space="preserve"> </w:t>
    </w:r>
    <w:r>
      <w:rPr>
        <w:b/>
        <w:sz w:val="24"/>
        <w:szCs w:val="24"/>
        <w:lang w:val="en-US"/>
      </w:rPr>
      <w:t>ASTM</w:t>
    </w:r>
    <w:r w:rsidRPr="00BA6954">
      <w:rPr>
        <w:b/>
        <w:sz w:val="24"/>
        <w:szCs w:val="24"/>
      </w:rPr>
      <w:t xml:space="preserve"> </w:t>
    </w:r>
    <w:r>
      <w:rPr>
        <w:b/>
        <w:sz w:val="24"/>
        <w:szCs w:val="24"/>
        <w:lang w:val="en-US"/>
      </w:rPr>
      <w:t>D</w:t>
    </w:r>
    <w:r w:rsidRPr="00BA6954">
      <w:rPr>
        <w:b/>
        <w:sz w:val="24"/>
        <w:szCs w:val="24"/>
      </w:rPr>
      <w:t>6542</w:t>
    </w:r>
  </w:p>
  <w:p w:rsidR="00F3343F" w:rsidRPr="00BE5BC1" w:rsidRDefault="00AE49D4" w:rsidP="007517E7">
    <w:pPr>
      <w:rPr>
        <w:sz w:val="24"/>
        <w:szCs w:val="24"/>
      </w:rPr>
    </w:pPr>
    <w:r>
      <w:rPr>
        <w:i/>
        <w:sz w:val="24"/>
        <w:szCs w:val="24"/>
      </w:rPr>
      <w:t>(проект, редакция 1</w:t>
    </w:r>
    <w:r w:rsidRPr="00BE5BC1">
      <w:rPr>
        <w:i/>
        <w:sz w:val="24"/>
        <w:szCs w:val="24"/>
      </w:rPr>
      <w:t>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0F94" w:rsidRPr="00FD0F94" w:rsidRDefault="00FD0F94" w:rsidP="00FD0F94">
    <w:pPr>
      <w:tabs>
        <w:tab w:val="left" w:pos="4962"/>
        <w:tab w:val="left" w:pos="5812"/>
        <w:tab w:val="left" w:pos="6379"/>
        <w:tab w:val="left" w:pos="6663"/>
        <w:tab w:val="left" w:pos="6946"/>
        <w:tab w:val="left" w:pos="7230"/>
      </w:tabs>
      <w:spacing w:line="240" w:lineRule="auto"/>
      <w:ind w:left="4961"/>
      <w:contextualSpacing/>
      <w:jc w:val="right"/>
      <w:rPr>
        <w:rFonts w:ascii="Times New Roman" w:hAnsi="Times New Roman" w:cs="Times New Roman"/>
        <w:sz w:val="24"/>
        <w:szCs w:val="24"/>
      </w:rPr>
    </w:pPr>
    <w:proofErr w:type="gramStart"/>
    <w:r w:rsidRPr="00FD0F94">
      <w:rPr>
        <w:rFonts w:ascii="Times New Roman" w:hAnsi="Times New Roman" w:cs="Times New Roman"/>
        <w:sz w:val="24"/>
        <w:szCs w:val="24"/>
      </w:rPr>
      <w:t>СТ</w:t>
    </w:r>
    <w:proofErr w:type="gramEnd"/>
    <w:r w:rsidRPr="00FD0F94">
      <w:rPr>
        <w:rFonts w:ascii="Times New Roman" w:hAnsi="Times New Roman" w:cs="Times New Roman"/>
        <w:sz w:val="24"/>
        <w:szCs w:val="24"/>
      </w:rPr>
      <w:t xml:space="preserve"> РК 21043-1</w:t>
    </w:r>
  </w:p>
  <w:p w:rsidR="00F3343F" w:rsidRPr="00FD0F94" w:rsidRDefault="00AE49D4" w:rsidP="00FD0F94">
    <w:pPr>
      <w:tabs>
        <w:tab w:val="left" w:pos="4962"/>
        <w:tab w:val="left" w:pos="5812"/>
        <w:tab w:val="left" w:pos="6379"/>
        <w:tab w:val="left" w:pos="6663"/>
        <w:tab w:val="left" w:pos="6946"/>
        <w:tab w:val="left" w:pos="7230"/>
      </w:tabs>
      <w:spacing w:line="240" w:lineRule="auto"/>
      <w:ind w:left="4961"/>
      <w:contextualSpacing/>
      <w:jc w:val="right"/>
      <w:rPr>
        <w:rFonts w:ascii="Times New Roman" w:hAnsi="Times New Roman" w:cs="Times New Roman"/>
        <w:sz w:val="24"/>
        <w:szCs w:val="24"/>
      </w:rPr>
    </w:pPr>
    <w:r w:rsidRPr="00FD0F94">
      <w:rPr>
        <w:rFonts w:ascii="Times New Roman" w:hAnsi="Times New Roman" w:cs="Times New Roman"/>
        <w:i/>
        <w:sz w:val="24"/>
        <w:szCs w:val="24"/>
      </w:rPr>
      <w:t>(проект, редакция 1</w:t>
    </w:r>
    <w:r w:rsidRPr="00FD0F94">
      <w:rPr>
        <w:rFonts w:ascii="Times New Roman" w:hAnsi="Times New Roman" w:cs="Times New Roman"/>
        <w:i/>
        <w:sz w:val="24"/>
        <w:szCs w:val="24"/>
      </w:rPr>
      <w:t>)</w:t>
    </w:r>
    <w:r w:rsidRPr="00FD0F94">
      <w:rPr>
        <w:rFonts w:ascii="Times New Roman" w:hAnsi="Times New Roman" w:cs="Times New Roman"/>
        <w:sz w:val="24"/>
        <w:szCs w:val="24"/>
      </w:rPr>
      <w:t xml:space="preserve">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343F" w:rsidRPr="00E45517" w:rsidRDefault="00AE49D4" w:rsidP="00E45517">
    <w:pPr>
      <w:pStyle w:val="a6"/>
      <w:jc w:val="right"/>
      <w:rPr>
        <w:i/>
        <w:sz w:val="24"/>
      </w:rPr>
    </w:pPr>
    <w:r w:rsidRPr="00E45517">
      <w:rPr>
        <w:i/>
        <w:sz w:val="24"/>
      </w:rPr>
      <w:t>Проект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37CE"/>
    <w:rsid w:val="003E4648"/>
    <w:rsid w:val="004158FE"/>
    <w:rsid w:val="00427EBC"/>
    <w:rsid w:val="0060204D"/>
    <w:rsid w:val="006D14D3"/>
    <w:rsid w:val="009337CE"/>
    <w:rsid w:val="00AE49D4"/>
    <w:rsid w:val="00DD3394"/>
    <w:rsid w:val="00FD0F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4158FE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4158F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4158FE"/>
  </w:style>
  <w:style w:type="paragraph" w:styleId="a6">
    <w:name w:val="header"/>
    <w:basedOn w:val="a"/>
    <w:link w:val="a7"/>
    <w:uiPriority w:val="99"/>
    <w:rsid w:val="004158FE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rsid w:val="004158FE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4158FE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4158F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4158FE"/>
  </w:style>
  <w:style w:type="paragraph" w:styleId="a6">
    <w:name w:val="header"/>
    <w:basedOn w:val="a"/>
    <w:link w:val="a7"/>
    <w:uiPriority w:val="99"/>
    <w:rsid w:val="004158FE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rsid w:val="004158FE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290</Words>
  <Characters>1658</Characters>
  <Application>Microsoft Office Word</Application>
  <DocSecurity>0</DocSecurity>
  <Lines>13</Lines>
  <Paragraphs>3</Paragraphs>
  <ScaleCrop>false</ScaleCrop>
  <Company/>
  <LinksUpToDate>false</LinksUpToDate>
  <CharactersWithSpaces>1945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2021-05-17T12:14:00Z</dcterms:created>
  <dcterms:modified xsi:type="dcterms:W3CDTF">2021-05-17T12:17:00Z</dcterms:modified>
</cp:coreProperties>
</file>